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E3D23" w14:textId="77777777" w:rsidR="00E449FA" w:rsidRDefault="00E449FA">
      <w:pPr>
        <w:pStyle w:val="Standard"/>
        <w:rPr>
          <w:rFonts w:hint="eastAsia"/>
        </w:rPr>
      </w:pPr>
    </w:p>
    <w:p w14:paraId="548C120C" w14:textId="77777777" w:rsidR="00E449FA" w:rsidRDefault="00E449FA">
      <w:pPr>
        <w:pStyle w:val="Standard"/>
        <w:jc w:val="center"/>
        <w:rPr>
          <w:rFonts w:ascii="Calibri" w:hAnsi="Calibri"/>
          <w:b/>
          <w:bCs/>
        </w:rPr>
      </w:pPr>
    </w:p>
    <w:p w14:paraId="1C9D4841" w14:textId="77777777" w:rsidR="00E449FA" w:rsidRDefault="00941B57">
      <w:pPr>
        <w:pStyle w:val="Standard"/>
        <w:jc w:val="center"/>
        <w:rPr>
          <w:rFonts w:ascii="Calibri" w:hAnsi="Calibri"/>
          <w:b/>
          <w:bCs/>
        </w:rPr>
      </w:pPr>
      <w:r>
        <w:rPr>
          <w:rFonts w:ascii="Calibri" w:hAnsi="Calibri"/>
          <w:b/>
          <w:bCs/>
        </w:rPr>
        <w:t>DECLARAÇÃO DE ISENÇÃO DE TAXA DE INSCRIÇÃO</w:t>
      </w:r>
    </w:p>
    <w:p w14:paraId="58E9AB12" w14:textId="71A60BAB" w:rsidR="00E449FA" w:rsidRDefault="00941B57">
      <w:pPr>
        <w:pStyle w:val="Standard"/>
        <w:jc w:val="center"/>
        <w:rPr>
          <w:rFonts w:hint="eastAsia"/>
        </w:rPr>
      </w:pPr>
      <w:r>
        <w:rPr>
          <w:rFonts w:ascii="Calibri" w:hAnsi="Calibri"/>
          <w:b/>
          <w:bCs/>
          <w:sz w:val="18"/>
          <w:szCs w:val="18"/>
        </w:rPr>
        <w:t>PROCESSO SELETIVO DE PÓS GRADUAÇÃO EM CIÊNCIAS CONTÁBEIS (MESTRADO E DOUTORADO) – 202</w:t>
      </w:r>
      <w:r w:rsidR="002329B8">
        <w:rPr>
          <w:rFonts w:ascii="Calibri" w:hAnsi="Calibri"/>
          <w:b/>
          <w:bCs/>
          <w:sz w:val="18"/>
          <w:szCs w:val="18"/>
        </w:rPr>
        <w:t>5</w:t>
      </w:r>
    </w:p>
    <w:p w14:paraId="1754B9FE" w14:textId="77777777" w:rsidR="00E449FA" w:rsidRDefault="00E449FA">
      <w:pPr>
        <w:pStyle w:val="Standard"/>
        <w:jc w:val="center"/>
        <w:rPr>
          <w:rFonts w:ascii="Calibri" w:hAnsi="Calibri"/>
          <w:b/>
          <w:bCs/>
          <w:sz w:val="18"/>
          <w:szCs w:val="18"/>
        </w:rPr>
      </w:pPr>
    </w:p>
    <w:p w14:paraId="287000B1" w14:textId="77777777" w:rsidR="00E449FA" w:rsidRDefault="00E449FA">
      <w:pPr>
        <w:pStyle w:val="Standard"/>
        <w:rPr>
          <w:rFonts w:ascii="Calibri" w:hAnsi="Calibri"/>
          <w:sz w:val="20"/>
          <w:szCs w:val="20"/>
        </w:rPr>
      </w:pPr>
    </w:p>
    <w:p w14:paraId="6BD761B6" w14:textId="3A33E6C4" w:rsidR="00E449FA" w:rsidRDefault="00941B57">
      <w:pPr>
        <w:pStyle w:val="Standard"/>
        <w:jc w:val="both"/>
        <w:rPr>
          <w:rFonts w:hint="eastAsia"/>
        </w:rPr>
      </w:pPr>
      <w:r>
        <w:rPr>
          <w:rFonts w:ascii="Calibri" w:hAnsi="Calibri"/>
          <w:sz w:val="20"/>
          <w:szCs w:val="20"/>
        </w:rPr>
        <w:t>Eu, [</w:t>
      </w:r>
      <w:r>
        <w:rPr>
          <w:rFonts w:ascii="Calibri" w:hAnsi="Calibri"/>
          <w:b/>
          <w:bCs/>
          <w:sz w:val="20"/>
          <w:szCs w:val="20"/>
        </w:rPr>
        <w:t>nome completo do(a) candidato(a)</w:t>
      </w:r>
      <w:r>
        <w:rPr>
          <w:rFonts w:ascii="Calibri" w:hAnsi="Calibri"/>
          <w:sz w:val="20"/>
          <w:szCs w:val="20"/>
        </w:rPr>
        <w:t>], inscrito(a) no CPF sob o [</w:t>
      </w:r>
      <w:r>
        <w:rPr>
          <w:rFonts w:ascii="Calibri" w:hAnsi="Calibri"/>
          <w:b/>
          <w:bCs/>
          <w:sz w:val="20"/>
          <w:szCs w:val="20"/>
        </w:rPr>
        <w:t>número do CPF do(a) candidato(a)</w:t>
      </w:r>
      <w:r>
        <w:rPr>
          <w:rFonts w:ascii="Calibri" w:hAnsi="Calibri"/>
          <w:sz w:val="20"/>
          <w:szCs w:val="20"/>
        </w:rPr>
        <w:t>], declaro, para fins de isenção de pagamento de taxa de inscrição no Processo Seletivo do Programa de Pós-Graduação em Ciências Contábeis do ano de 202</w:t>
      </w:r>
      <w:r w:rsidR="002329B8">
        <w:rPr>
          <w:rFonts w:ascii="Calibri" w:hAnsi="Calibri"/>
          <w:sz w:val="20"/>
          <w:szCs w:val="20"/>
        </w:rPr>
        <w:t>5</w:t>
      </w:r>
      <w:r>
        <w:rPr>
          <w:rFonts w:ascii="Calibri" w:hAnsi="Calibri"/>
          <w:sz w:val="20"/>
          <w:szCs w:val="20"/>
        </w:rPr>
        <w:t>, ser membro de família de baixa renda, nos termos do Decreto nº 6.135, de 26 de junho de 2007, e que, em função de minha condição financeira, não posso pagar a taxa de inscrição.</w:t>
      </w:r>
    </w:p>
    <w:p w14:paraId="40CC7409" w14:textId="77777777" w:rsidR="00E449FA" w:rsidRDefault="00E449FA">
      <w:pPr>
        <w:pStyle w:val="Standard"/>
        <w:jc w:val="both"/>
        <w:rPr>
          <w:rFonts w:ascii="Calibri" w:hAnsi="Calibri"/>
          <w:sz w:val="20"/>
          <w:szCs w:val="20"/>
        </w:rPr>
      </w:pPr>
    </w:p>
    <w:p w14:paraId="7E8C4CEA" w14:textId="77777777" w:rsidR="00E449FA" w:rsidRDefault="00941B57">
      <w:pPr>
        <w:pStyle w:val="Standard"/>
        <w:jc w:val="both"/>
        <w:rPr>
          <w:rFonts w:ascii="Calibri" w:hAnsi="Calibri"/>
          <w:sz w:val="20"/>
          <w:szCs w:val="20"/>
        </w:rPr>
      </w:pPr>
      <w:r>
        <w:rPr>
          <w:rFonts w:ascii="Calibri" w:hAnsi="Calibri"/>
          <w:sz w:val="20"/>
          <w:szCs w:val="20"/>
        </w:rPr>
        <w:t>Declaro estar ciente de que, de acordo com o inciso I do art. 4º do referido decreto, família é a unidade nuclear composta por um ou mais indivíduos, eventualmente ampliada por outros indivíduos que contribuam para o rendimento ou tenham suas despesas atendidas por aquela unidade familiar, todos moradores em um mesmo domicílio, definido como o local que serve de moradia à família.</w:t>
      </w:r>
    </w:p>
    <w:p w14:paraId="676FB06E" w14:textId="77777777" w:rsidR="00E449FA" w:rsidRDefault="00E449FA">
      <w:pPr>
        <w:pStyle w:val="Standard"/>
        <w:jc w:val="both"/>
        <w:rPr>
          <w:rFonts w:ascii="Calibri" w:hAnsi="Calibri"/>
          <w:sz w:val="20"/>
          <w:szCs w:val="20"/>
        </w:rPr>
      </w:pPr>
    </w:p>
    <w:p w14:paraId="42D05CE1" w14:textId="77777777" w:rsidR="00E449FA" w:rsidRDefault="00941B57">
      <w:pPr>
        <w:pStyle w:val="Standard"/>
        <w:jc w:val="both"/>
        <w:rPr>
          <w:rFonts w:ascii="Calibri" w:hAnsi="Calibri"/>
          <w:sz w:val="20"/>
          <w:szCs w:val="20"/>
        </w:rPr>
      </w:pPr>
      <w:r>
        <w:rPr>
          <w:rFonts w:ascii="Calibri" w:hAnsi="Calibri"/>
          <w:sz w:val="20"/>
          <w:szCs w:val="20"/>
        </w:rPr>
        <w:t>Declaro, ainda, saber que, de acordo com o inciso II do art. 4º do Decreto nº 6.135, de 2007, família de baixa renda, sem prejuízo do disposto no inciso I, é aquela com renda familiar mensal per capita de até meio salário mínimo; ou a que possua renda familiar mensal de até três salários mínimos.</w:t>
      </w:r>
    </w:p>
    <w:p w14:paraId="4E87F350" w14:textId="77777777" w:rsidR="00E449FA" w:rsidRDefault="00E449FA">
      <w:pPr>
        <w:pStyle w:val="Standard"/>
        <w:jc w:val="both"/>
        <w:rPr>
          <w:rFonts w:ascii="Calibri" w:hAnsi="Calibri"/>
          <w:sz w:val="20"/>
          <w:szCs w:val="20"/>
        </w:rPr>
      </w:pPr>
    </w:p>
    <w:p w14:paraId="508E1A28" w14:textId="77777777" w:rsidR="00E449FA" w:rsidRDefault="00941B57">
      <w:pPr>
        <w:pStyle w:val="Standard"/>
        <w:jc w:val="both"/>
        <w:rPr>
          <w:rFonts w:ascii="Calibri" w:hAnsi="Calibri"/>
          <w:sz w:val="20"/>
          <w:szCs w:val="20"/>
        </w:rPr>
      </w:pPr>
      <w:r>
        <w:rPr>
          <w:rFonts w:ascii="Calibri" w:hAnsi="Calibri"/>
          <w:sz w:val="20"/>
          <w:szCs w:val="20"/>
        </w:rPr>
        <w:t>Declaro, também, ter conhecimento de que a renda familiar mensal é a soma dos rendimentos brutos auferidos por todos os membros da família, não sendo incluídos no cálculo aqueles percebidos dos programas descritos no inciso IV do art. 4º do Decreto nº 6.135, de 2007.</w:t>
      </w:r>
    </w:p>
    <w:p w14:paraId="768E3F0E" w14:textId="77777777" w:rsidR="00E449FA" w:rsidRDefault="00E449FA">
      <w:pPr>
        <w:pStyle w:val="Standard"/>
        <w:jc w:val="both"/>
        <w:rPr>
          <w:rFonts w:ascii="Calibri" w:hAnsi="Calibri"/>
          <w:sz w:val="20"/>
          <w:szCs w:val="20"/>
        </w:rPr>
      </w:pPr>
    </w:p>
    <w:p w14:paraId="4A15E3B6" w14:textId="77777777" w:rsidR="00E449FA" w:rsidRDefault="00941B57">
      <w:pPr>
        <w:pStyle w:val="Standard"/>
        <w:jc w:val="both"/>
        <w:rPr>
          <w:rFonts w:ascii="Calibri" w:hAnsi="Calibri"/>
          <w:sz w:val="20"/>
          <w:szCs w:val="20"/>
        </w:rPr>
      </w:pPr>
      <w:r>
        <w:rPr>
          <w:rFonts w:ascii="Calibri" w:hAnsi="Calibri"/>
          <w:sz w:val="20"/>
          <w:szCs w:val="20"/>
        </w:rPr>
        <w:t>Declaro saber que renda familiar per capita é obtida pela razão entre a renda familiar mensal e o total de indivíduos na família.</w:t>
      </w:r>
    </w:p>
    <w:p w14:paraId="44CD9F0C" w14:textId="77777777" w:rsidR="00E449FA" w:rsidRDefault="00E449FA">
      <w:pPr>
        <w:pStyle w:val="Standard"/>
        <w:jc w:val="both"/>
        <w:rPr>
          <w:rFonts w:ascii="Calibri" w:hAnsi="Calibri"/>
          <w:sz w:val="20"/>
          <w:szCs w:val="20"/>
        </w:rPr>
      </w:pPr>
    </w:p>
    <w:p w14:paraId="1F5B78B6" w14:textId="77777777" w:rsidR="00E449FA" w:rsidRDefault="00941B57">
      <w:pPr>
        <w:pStyle w:val="Standard"/>
        <w:jc w:val="both"/>
        <w:rPr>
          <w:rFonts w:hint="eastAsia"/>
        </w:rPr>
      </w:pPr>
      <w:r>
        <w:rPr>
          <w:rFonts w:ascii="Calibri" w:hAnsi="Calibri"/>
          <w:sz w:val="20"/>
          <w:szCs w:val="20"/>
        </w:rPr>
        <w:t>Declaro, por fim, que, em função de minha condição financeira, não posso pagar a taxa de inscrição no processo seletivo e estar ciente das penalidades por emitir declaração falsa previstas no parágrafo único do art. 10 do Decreto no 83.936, de 6 de setembro de 1979.</w:t>
      </w:r>
    </w:p>
    <w:p w14:paraId="1332A06F" w14:textId="77777777" w:rsidR="00E449FA" w:rsidRDefault="00E449FA">
      <w:pPr>
        <w:pStyle w:val="Standard"/>
        <w:jc w:val="both"/>
        <w:rPr>
          <w:rFonts w:ascii="Calibri" w:hAnsi="Calibri"/>
          <w:sz w:val="20"/>
          <w:szCs w:val="20"/>
        </w:rPr>
      </w:pPr>
    </w:p>
    <w:p w14:paraId="18416C49" w14:textId="77777777" w:rsidR="00E449FA" w:rsidRDefault="00941B57">
      <w:pPr>
        <w:pStyle w:val="Standard"/>
        <w:jc w:val="both"/>
        <w:rPr>
          <w:rFonts w:ascii="Calibri" w:hAnsi="Calibri"/>
          <w:sz w:val="20"/>
          <w:szCs w:val="20"/>
        </w:rPr>
      </w:pPr>
      <w:r>
        <w:rPr>
          <w:rFonts w:ascii="Calibri" w:hAnsi="Calibri"/>
          <w:sz w:val="20"/>
          <w:szCs w:val="20"/>
        </w:rPr>
        <w:t>Por ser verdade, firmo o presente para que surtam seus efeitos legais.</w:t>
      </w:r>
    </w:p>
    <w:p w14:paraId="20E3FB92" w14:textId="77777777" w:rsidR="00E449FA" w:rsidRDefault="00E449FA">
      <w:pPr>
        <w:pStyle w:val="Standard"/>
        <w:jc w:val="both"/>
        <w:rPr>
          <w:rFonts w:ascii="Calibri" w:hAnsi="Calibri"/>
          <w:sz w:val="20"/>
          <w:szCs w:val="20"/>
        </w:rPr>
      </w:pPr>
    </w:p>
    <w:p w14:paraId="6536DBB7" w14:textId="77777777" w:rsidR="00E449FA" w:rsidRDefault="00E449FA">
      <w:pPr>
        <w:pStyle w:val="Standard"/>
        <w:jc w:val="both"/>
        <w:rPr>
          <w:rFonts w:ascii="Calibri" w:hAnsi="Calibri"/>
          <w:sz w:val="20"/>
          <w:szCs w:val="20"/>
        </w:rPr>
      </w:pPr>
    </w:p>
    <w:p w14:paraId="0497E6DB" w14:textId="77777777" w:rsidR="00E449FA" w:rsidRDefault="00E449FA">
      <w:pPr>
        <w:pStyle w:val="Standard"/>
        <w:jc w:val="both"/>
        <w:rPr>
          <w:rFonts w:ascii="Calibri" w:hAnsi="Calibri"/>
          <w:sz w:val="20"/>
          <w:szCs w:val="20"/>
        </w:rPr>
      </w:pPr>
    </w:p>
    <w:p w14:paraId="52801E33" w14:textId="77777777" w:rsidR="00E449FA" w:rsidRDefault="00941B57">
      <w:pPr>
        <w:pStyle w:val="Standard"/>
        <w:jc w:val="center"/>
        <w:rPr>
          <w:rFonts w:hint="eastAsia"/>
        </w:rPr>
      </w:pPr>
      <w:r>
        <w:rPr>
          <w:rFonts w:ascii="Calibri" w:hAnsi="Calibri"/>
          <w:sz w:val="20"/>
          <w:szCs w:val="20"/>
        </w:rPr>
        <w:t>[</w:t>
      </w:r>
      <w:r>
        <w:rPr>
          <w:rFonts w:ascii="Calibri" w:hAnsi="Calibri"/>
          <w:b/>
          <w:bCs/>
          <w:sz w:val="20"/>
          <w:szCs w:val="20"/>
        </w:rPr>
        <w:t>CIDADE/UF</w:t>
      </w:r>
      <w:r>
        <w:rPr>
          <w:rFonts w:ascii="Calibri" w:hAnsi="Calibri"/>
          <w:sz w:val="20"/>
          <w:szCs w:val="20"/>
        </w:rPr>
        <w:t>], [</w:t>
      </w:r>
      <w:r>
        <w:rPr>
          <w:rFonts w:ascii="Calibri" w:hAnsi="Calibri"/>
          <w:b/>
          <w:bCs/>
          <w:sz w:val="20"/>
          <w:szCs w:val="20"/>
        </w:rPr>
        <w:t>DIA</w:t>
      </w:r>
      <w:r>
        <w:rPr>
          <w:rFonts w:ascii="Calibri" w:hAnsi="Calibri"/>
          <w:sz w:val="20"/>
          <w:szCs w:val="20"/>
        </w:rPr>
        <w:t>] DE [</w:t>
      </w:r>
      <w:r>
        <w:rPr>
          <w:rFonts w:ascii="Calibri" w:hAnsi="Calibri"/>
          <w:b/>
          <w:bCs/>
          <w:sz w:val="20"/>
          <w:szCs w:val="20"/>
        </w:rPr>
        <w:t>MÊS</w:t>
      </w:r>
      <w:r>
        <w:rPr>
          <w:rFonts w:ascii="Calibri" w:hAnsi="Calibri"/>
          <w:sz w:val="20"/>
          <w:szCs w:val="20"/>
        </w:rPr>
        <w:t>] DE [</w:t>
      </w:r>
      <w:r>
        <w:rPr>
          <w:rFonts w:ascii="Calibri" w:hAnsi="Calibri"/>
          <w:b/>
          <w:bCs/>
          <w:sz w:val="20"/>
          <w:szCs w:val="20"/>
        </w:rPr>
        <w:t>ANO</w:t>
      </w:r>
      <w:r>
        <w:rPr>
          <w:rFonts w:ascii="Calibri" w:hAnsi="Calibri"/>
          <w:sz w:val="20"/>
          <w:szCs w:val="20"/>
        </w:rPr>
        <w:t>].</w:t>
      </w:r>
    </w:p>
    <w:p w14:paraId="18135EAD" w14:textId="77777777" w:rsidR="00E449FA" w:rsidRDefault="00941B57">
      <w:pPr>
        <w:pStyle w:val="Standard"/>
        <w:jc w:val="center"/>
        <w:rPr>
          <w:rFonts w:ascii="Calibri" w:hAnsi="Calibri"/>
          <w:sz w:val="20"/>
          <w:szCs w:val="20"/>
        </w:rPr>
      </w:pPr>
      <w:r>
        <w:rPr>
          <w:rFonts w:ascii="Calibri" w:hAnsi="Calibri"/>
          <w:sz w:val="20"/>
          <w:szCs w:val="20"/>
        </w:rPr>
        <w:t>__________________________________________________________</w:t>
      </w:r>
    </w:p>
    <w:p w14:paraId="3A23C5A6" w14:textId="77777777" w:rsidR="00E449FA" w:rsidRDefault="00941B57">
      <w:pPr>
        <w:pStyle w:val="Standard"/>
        <w:jc w:val="center"/>
        <w:rPr>
          <w:rFonts w:ascii="Calibri" w:hAnsi="Calibri"/>
          <w:sz w:val="20"/>
          <w:szCs w:val="20"/>
        </w:rPr>
      </w:pPr>
      <w:r>
        <w:rPr>
          <w:rFonts w:ascii="Calibri" w:hAnsi="Calibri"/>
          <w:sz w:val="20"/>
          <w:szCs w:val="20"/>
        </w:rPr>
        <w:t>[</w:t>
      </w:r>
      <w:r>
        <w:rPr>
          <w:rFonts w:ascii="Calibri" w:hAnsi="Calibri"/>
          <w:b/>
          <w:bCs/>
          <w:sz w:val="20"/>
          <w:szCs w:val="20"/>
        </w:rPr>
        <w:t>Nome/assinatura do(a) candidato(a)</w:t>
      </w:r>
      <w:r>
        <w:rPr>
          <w:rFonts w:ascii="Calibri" w:hAnsi="Calibri"/>
          <w:sz w:val="20"/>
          <w:szCs w:val="20"/>
        </w:rPr>
        <w:t>]</w:t>
      </w:r>
    </w:p>
    <w:p w14:paraId="096250FE" w14:textId="77777777" w:rsidR="00E449FA" w:rsidRDefault="00E449FA">
      <w:pPr>
        <w:pStyle w:val="Standard"/>
        <w:jc w:val="center"/>
        <w:rPr>
          <w:rFonts w:ascii="Calibri" w:hAnsi="Calibri"/>
          <w:sz w:val="20"/>
          <w:szCs w:val="20"/>
        </w:rPr>
      </w:pPr>
    </w:p>
    <w:p w14:paraId="1BC9D207" w14:textId="77777777" w:rsidR="00E449FA" w:rsidRDefault="00E449FA">
      <w:pPr>
        <w:pStyle w:val="Standard"/>
        <w:jc w:val="both"/>
        <w:rPr>
          <w:rFonts w:ascii="Calibri" w:hAnsi="Calibri"/>
          <w:sz w:val="20"/>
          <w:szCs w:val="20"/>
        </w:rPr>
      </w:pPr>
    </w:p>
    <w:p w14:paraId="288B2166" w14:textId="77777777" w:rsidR="00E449FA" w:rsidRDefault="00E449FA">
      <w:pPr>
        <w:pStyle w:val="Standard"/>
        <w:jc w:val="both"/>
        <w:rPr>
          <w:rFonts w:ascii="Calibri" w:hAnsi="Calibri"/>
          <w:sz w:val="20"/>
          <w:szCs w:val="20"/>
        </w:rPr>
      </w:pPr>
    </w:p>
    <w:p w14:paraId="7C8D0B23" w14:textId="77777777" w:rsidR="00E449FA" w:rsidRDefault="00E449FA">
      <w:pPr>
        <w:pStyle w:val="Standard"/>
        <w:jc w:val="both"/>
        <w:rPr>
          <w:rFonts w:ascii="Calibri" w:hAnsi="Calibri"/>
          <w:sz w:val="20"/>
          <w:szCs w:val="20"/>
        </w:rPr>
      </w:pPr>
    </w:p>
    <w:p w14:paraId="49F129B0" w14:textId="77777777" w:rsidR="00E449FA" w:rsidRDefault="00E449FA">
      <w:pPr>
        <w:pStyle w:val="Standard"/>
        <w:jc w:val="both"/>
        <w:rPr>
          <w:rFonts w:ascii="Calibri" w:hAnsi="Calibri"/>
          <w:sz w:val="20"/>
          <w:szCs w:val="20"/>
        </w:rPr>
      </w:pPr>
    </w:p>
    <w:p w14:paraId="43D91509" w14:textId="77777777" w:rsidR="00E449FA" w:rsidRDefault="00941B57">
      <w:pPr>
        <w:pStyle w:val="Standard"/>
        <w:jc w:val="both"/>
        <w:rPr>
          <w:rFonts w:hint="eastAsia"/>
        </w:rPr>
      </w:pPr>
      <w:r>
        <w:rPr>
          <w:rFonts w:ascii="Calibri" w:hAnsi="Calibri"/>
          <w:sz w:val="20"/>
          <w:szCs w:val="20"/>
        </w:rPr>
        <w:t>OBS.: preencher os dados [DESTACADOS] acima.</w:t>
      </w:r>
    </w:p>
    <w:sectPr w:rsidR="00E449FA">
      <w:headerReference w:type="default" r:id="rId9"/>
      <w:pgSz w:w="11906" w:h="16838"/>
      <w:pgMar w:top="1134" w:right="1134" w:bottom="1134" w:left="1134"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6BD93" w14:textId="77777777" w:rsidR="000D772A" w:rsidRDefault="000D772A">
      <w:pPr>
        <w:rPr>
          <w:rFonts w:hint="eastAsia"/>
        </w:rPr>
      </w:pPr>
      <w:r>
        <w:separator/>
      </w:r>
    </w:p>
  </w:endnote>
  <w:endnote w:type="continuationSeparator" w:id="0">
    <w:p w14:paraId="72269411" w14:textId="77777777" w:rsidR="000D772A" w:rsidRDefault="000D772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1602D" w14:textId="77777777" w:rsidR="000D772A" w:rsidRDefault="000D772A">
      <w:pPr>
        <w:rPr>
          <w:rFonts w:hint="eastAsia"/>
        </w:rPr>
      </w:pPr>
      <w:r>
        <w:separator/>
      </w:r>
    </w:p>
  </w:footnote>
  <w:footnote w:type="continuationSeparator" w:id="0">
    <w:p w14:paraId="40B4A998" w14:textId="77777777" w:rsidR="000D772A" w:rsidRDefault="000D772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C6E32" w14:textId="77777777" w:rsidR="00E449FA" w:rsidRDefault="00941B57">
    <w:pPr>
      <w:pStyle w:val="Cabealho"/>
      <w:rPr>
        <w:rFonts w:hint="eastAsia"/>
      </w:rPr>
    </w:pPr>
    <w:r>
      <w:rPr>
        <w:noProof/>
      </w:rPr>
      <w:drawing>
        <wp:anchor distT="0" distB="0" distL="114300" distR="114300" simplePos="0" relativeHeight="2" behindDoc="1" locked="0" layoutInCell="1" allowOverlap="1" wp14:anchorId="4F50ED53" wp14:editId="6EAD5700">
          <wp:simplePos x="0" y="0"/>
          <wp:positionH relativeFrom="column">
            <wp:posOffset>1801495</wp:posOffset>
          </wp:positionH>
          <wp:positionV relativeFrom="paragraph">
            <wp:posOffset>-417830</wp:posOffset>
          </wp:positionV>
          <wp:extent cx="2618105" cy="859155"/>
          <wp:effectExtent l="0" t="0" r="0" b="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2618105" cy="8591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FA"/>
    <w:rsid w:val="000D772A"/>
    <w:rsid w:val="002329B8"/>
    <w:rsid w:val="003077A1"/>
    <w:rsid w:val="008B2D73"/>
    <w:rsid w:val="00941B57"/>
    <w:rsid w:val="00CD6003"/>
    <w:rsid w:val="00E449F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9DF3"/>
  <w15:docId w15:val="{9B1C9EA3-C0ED-4AA8-A2AF-ADE40985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0F6B3A"/>
    <w:rPr>
      <w:rFonts w:cs="Mangal"/>
      <w:szCs w:val="21"/>
    </w:rPr>
  </w:style>
  <w:style w:type="paragraph" w:customStyle="1" w:styleId="Ttulo1">
    <w:name w:val="Título1"/>
    <w:basedOn w:val="Standard"/>
    <w:next w:val="Textbody"/>
    <w:qFormat/>
    <w:rsid w:val="000F6B3A"/>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Textbody"/>
    <w:rsid w:val="000F6B3A"/>
  </w:style>
  <w:style w:type="paragraph" w:customStyle="1" w:styleId="Legenda1">
    <w:name w:val="Legenda1"/>
    <w:basedOn w:val="Standard"/>
    <w:qFormat/>
    <w:rsid w:val="000F6B3A"/>
    <w:pPr>
      <w:suppressLineNumbers/>
      <w:spacing w:before="120" w:after="120"/>
    </w:pPr>
    <w:rPr>
      <w:i/>
      <w:iCs/>
    </w:rPr>
  </w:style>
  <w:style w:type="paragraph" w:customStyle="1" w:styleId="ndice">
    <w:name w:val="Índice"/>
    <w:basedOn w:val="Standard"/>
    <w:qFormat/>
    <w:rsid w:val="000F6B3A"/>
    <w:pPr>
      <w:suppressLineNumbers/>
    </w:pPr>
  </w:style>
  <w:style w:type="paragraph" w:customStyle="1" w:styleId="Standard">
    <w:name w:val="Standard"/>
    <w:qFormat/>
    <w:rsid w:val="000F6B3A"/>
    <w:pPr>
      <w:suppressAutoHyphens/>
      <w:textAlignment w:val="baseline"/>
    </w:pPr>
  </w:style>
  <w:style w:type="paragraph" w:customStyle="1" w:styleId="Textbody">
    <w:name w:val="Text body"/>
    <w:basedOn w:val="Standard"/>
    <w:qFormat/>
    <w:rsid w:val="000F6B3A"/>
    <w:pPr>
      <w:spacing w:after="140" w:line="276" w:lineRule="auto"/>
    </w:pPr>
  </w:style>
  <w:style w:type="paragraph" w:customStyle="1" w:styleId="CabealhoeRodap">
    <w:name w:val="Cabeçalho e Rodapé"/>
    <w:basedOn w:val="Standard"/>
    <w:qFormat/>
    <w:rsid w:val="000F6B3A"/>
    <w:pPr>
      <w:suppressLineNumbers/>
      <w:tabs>
        <w:tab w:val="center" w:pos="4819"/>
        <w:tab w:val="right" w:pos="9638"/>
      </w:tabs>
    </w:pPr>
  </w:style>
  <w:style w:type="paragraph" w:styleId="Cabealho">
    <w:name w:val="header"/>
    <w:basedOn w:val="Normal"/>
    <w:link w:val="CabealhoChar"/>
    <w:uiPriority w:val="99"/>
    <w:semiHidden/>
    <w:unhideWhenUsed/>
    <w:rsid w:val="000F6B3A"/>
    <w:pPr>
      <w:tabs>
        <w:tab w:val="center" w:pos="4252"/>
        <w:tab w:val="right" w:pos="8504"/>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fd0622-42ff-4a2c-96e8-80323c377a66">
      <Terms xmlns="http://schemas.microsoft.com/office/infopath/2007/PartnerControls"/>
    </lcf76f155ced4ddcb4097134ff3c332f>
    <TaxCatchAll xmlns="8f208958-56e5-4962-835a-c19e8122ccd6" xsi:nil="true"/>
    <Dataehora xmlns="77fd0622-42ff-4a2c-96e8-80323c377a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D3166B52F89D740AED2EA30C7A86B50" ma:contentTypeVersion="14" ma:contentTypeDescription="Crie um novo documento." ma:contentTypeScope="" ma:versionID="6593ee5af925dadc0ad123f52f22871a">
  <xsd:schema xmlns:xsd="http://www.w3.org/2001/XMLSchema" xmlns:xs="http://www.w3.org/2001/XMLSchema" xmlns:p="http://schemas.microsoft.com/office/2006/metadata/properties" xmlns:ns2="77fd0622-42ff-4a2c-96e8-80323c377a66" xmlns:ns3="8f208958-56e5-4962-835a-c19e8122ccd6" targetNamespace="http://schemas.microsoft.com/office/2006/metadata/properties" ma:root="true" ma:fieldsID="72c1dd2c787c2a213403d9bbd2b8ea0e" ns2:_="" ns3:_="">
    <xsd:import namespace="77fd0622-42ff-4a2c-96e8-80323c377a66"/>
    <xsd:import namespace="8f208958-56e5-4962-835a-c19e8122ccd6"/>
    <xsd:element name="properties">
      <xsd:complexType>
        <xsd:sequence>
          <xsd:element name="documentManagement">
            <xsd:complexType>
              <xsd:all>
                <xsd:element ref="ns2:Dataehora"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d0622-42ff-4a2c-96e8-80323c377a66" elementFormDefault="qualified">
    <xsd:import namespace="http://schemas.microsoft.com/office/2006/documentManagement/types"/>
    <xsd:import namespace="http://schemas.microsoft.com/office/infopath/2007/PartnerControls"/>
    <xsd:element name="Dataehora" ma:index="8" nillable="true" ma:displayName="Data e hora" ma:format="DateTime" ma:internalName="Dataehora">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ec47a178-1eb3-45cd-b91f-d972dd88bb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08958-56e5-4962-835a-c19e8122cc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e5a8d4-401f-4e35-9288-79551274a550}" ma:internalName="TaxCatchAll" ma:showField="CatchAllData" ma:web="8f208958-56e5-4962-835a-c19e8122c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86FEF-9392-4B4E-94F9-1218C877D05D}">
  <ds:schemaRefs>
    <ds:schemaRef ds:uri="http://schemas.microsoft.com/office/2006/metadata/properties"/>
    <ds:schemaRef ds:uri="http://schemas.microsoft.com/office/infopath/2007/PartnerControls"/>
    <ds:schemaRef ds:uri="77fd0622-42ff-4a2c-96e8-80323c377a66"/>
    <ds:schemaRef ds:uri="8f208958-56e5-4962-835a-c19e8122ccd6"/>
  </ds:schemaRefs>
</ds:datastoreItem>
</file>

<file path=customXml/itemProps2.xml><?xml version="1.0" encoding="utf-8"?>
<ds:datastoreItem xmlns:ds="http://schemas.openxmlformats.org/officeDocument/2006/customXml" ds:itemID="{3D236EAC-A9EC-428A-866E-0E21ED7C12D8}">
  <ds:schemaRefs>
    <ds:schemaRef ds:uri="http://schemas.microsoft.com/sharepoint/v3/contenttype/forms"/>
  </ds:schemaRefs>
</ds:datastoreItem>
</file>

<file path=customXml/itemProps3.xml><?xml version="1.0" encoding="utf-8"?>
<ds:datastoreItem xmlns:ds="http://schemas.openxmlformats.org/officeDocument/2006/customXml" ds:itemID="{56284FA6-3AC8-4569-84E6-DE2E50BC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d0622-42ff-4a2c-96e8-80323c377a66"/>
    <ds:schemaRef ds:uri="8f208958-56e5-4962-835a-c19e8122c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1836</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Pratti</dc:creator>
  <dc:description/>
  <cp:lastModifiedBy>Alline Ribeiro Vargas</cp:lastModifiedBy>
  <cp:revision>3</cp:revision>
  <cp:lastPrinted>2020-09-04T13:03:00Z</cp:lastPrinted>
  <dcterms:created xsi:type="dcterms:W3CDTF">2023-10-05T14:55:00Z</dcterms:created>
  <dcterms:modified xsi:type="dcterms:W3CDTF">2024-08-26T15:23:00Z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0x0101002D3166B52F89D740AED2EA30C7A86B50</vt:lpwstr>
  </property>
</Properties>
</file>